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48" w:rsidRPr="00F31ED5" w:rsidRDefault="00FF2B48" w:rsidP="00F31ED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>СОВЕТ ДЕПУТАТОВ</w:t>
      </w:r>
      <w:r w:rsidR="00F31ED5"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="00F31ED5">
        <w:rPr>
          <w:rFonts w:ascii="Times New Roman" w:hAnsi="Times New Roman" w:cs="Times New Roman"/>
          <w:bCs/>
          <w:color w:val="1C2013"/>
          <w:sz w:val="28"/>
          <w:szCs w:val="28"/>
        </w:rPr>
        <w:t>ВИНОГРАДНЕНСКОГО</w:t>
      </w: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 СЕЛЬСКОГО  ПОСЕЛЕНИЯ</w:t>
      </w:r>
    </w:p>
    <w:p w:rsidR="00FF2B48" w:rsidRPr="00572FD6" w:rsidRDefault="00FF2B48" w:rsidP="00F31ED5">
      <w:pPr>
        <w:spacing w:after="0"/>
        <w:jc w:val="center"/>
        <w:rPr>
          <w:rFonts w:ascii="Times New Roman" w:hAnsi="Times New Roman" w:cs="Times New Roman"/>
          <w:bCs/>
          <w:color w:val="1C2013"/>
          <w:sz w:val="28"/>
          <w:szCs w:val="28"/>
        </w:rPr>
      </w:pP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>ГРОЗНЕНСКОГО МУНИЦИПАЛЬНОГО  РАЙОНАЧЕЧЕНСКОЙ  РЕСПУБЛИКИ  ТРЕТЬЕГО СОЗЫВА</w:t>
      </w:r>
    </w:p>
    <w:p w:rsidR="00FF2B48" w:rsidRPr="00572FD6" w:rsidRDefault="00FF2B48" w:rsidP="00FF2B48">
      <w:pPr>
        <w:rPr>
          <w:rFonts w:ascii="Times New Roman" w:hAnsi="Times New Roman" w:cs="Times New Roman"/>
          <w:bCs/>
          <w:sz w:val="28"/>
          <w:szCs w:val="28"/>
        </w:rPr>
      </w:pPr>
    </w:p>
    <w:p w:rsidR="00FF2B48" w:rsidRPr="00136735" w:rsidRDefault="00FF2B48" w:rsidP="00FF2B48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2FD6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911FE3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F31ED5">
        <w:rPr>
          <w:rFonts w:ascii="Times New Roman" w:hAnsi="Times New Roman" w:cs="Times New Roman"/>
          <w:bCs/>
          <w:sz w:val="28"/>
          <w:szCs w:val="28"/>
        </w:rPr>
        <w:t xml:space="preserve">РЕШЕНИЕ  </w:t>
      </w:r>
    </w:p>
    <w:p w:rsidR="00FF2B48" w:rsidRPr="00572FD6" w:rsidRDefault="00FF2B48" w:rsidP="00FF2B48">
      <w:pPr>
        <w:pStyle w:val="af5"/>
        <w:suppressAutoHyphens/>
        <w:ind w:right="-6"/>
        <w:rPr>
          <w:sz w:val="28"/>
          <w:szCs w:val="28"/>
        </w:rPr>
      </w:pPr>
      <w:bookmarkStart w:id="0" w:name="_GoBack"/>
      <w:bookmarkEnd w:id="0"/>
    </w:p>
    <w:tbl>
      <w:tblPr>
        <w:tblW w:w="17295" w:type="dxa"/>
        <w:tblInd w:w="-318" w:type="dxa"/>
        <w:tblLook w:val="01E0" w:firstRow="1" w:lastRow="1" w:firstColumn="1" w:lastColumn="1" w:noHBand="0" w:noVBand="0"/>
      </w:tblPr>
      <w:tblGrid>
        <w:gridCol w:w="10491"/>
        <w:gridCol w:w="2805"/>
        <w:gridCol w:w="3999"/>
      </w:tblGrid>
      <w:tr w:rsidR="00FF2B48" w:rsidRPr="00572FD6" w:rsidTr="00F31ED5">
        <w:trPr>
          <w:trHeight w:val="1137"/>
        </w:trPr>
        <w:tc>
          <w:tcPr>
            <w:tcW w:w="10491" w:type="dxa"/>
          </w:tcPr>
          <w:p w:rsidR="00FF2B48" w:rsidRDefault="00F31ED5" w:rsidP="00F31ED5">
            <w:pPr>
              <w:tabs>
                <w:tab w:val="left" w:pos="805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от  6 июня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               №06</w:t>
            </w:r>
          </w:p>
          <w:p w:rsidR="00F31ED5" w:rsidRPr="00572FD6" w:rsidRDefault="00F31ED5" w:rsidP="00AA167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05" w:type="dxa"/>
          </w:tcPr>
          <w:p w:rsidR="00FF2B48" w:rsidRPr="00572FD6" w:rsidRDefault="00FF2B48" w:rsidP="00AA167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99" w:type="dxa"/>
          </w:tcPr>
          <w:p w:rsidR="00FF2B48" w:rsidRPr="00F31ED5" w:rsidRDefault="00FF2B48" w:rsidP="00AA1675">
            <w:pPr>
              <w:spacing w:after="1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015F3" w:rsidRPr="00725E98" w:rsidRDefault="007015F3" w:rsidP="00F31ED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5F3" w:rsidRPr="00725E98" w:rsidRDefault="007E7317" w:rsidP="00F31ED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E98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управления и распоряжения муниципальным имуществом, находящимся в собственности</w:t>
      </w:r>
      <w:r w:rsidR="00FF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B48" w:rsidRPr="00FF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1ED5">
        <w:rPr>
          <w:rFonts w:ascii="Times New Roman" w:hAnsi="Times New Roman" w:cs="Times New Roman"/>
          <w:b/>
          <w:sz w:val="28"/>
          <w:szCs w:val="28"/>
        </w:rPr>
        <w:t>Виноградненского</w:t>
      </w:r>
      <w:r w:rsidR="00FF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3AA2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E98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E98">
        <w:rPr>
          <w:rFonts w:ascii="Times New Roman" w:hAnsi="Times New Roman" w:cs="Times New Roman"/>
          <w:sz w:val="28"/>
          <w:szCs w:val="28"/>
        </w:rPr>
        <w:t> </w:t>
      </w:r>
    </w:p>
    <w:p w:rsidR="00FF2B48" w:rsidRDefault="00725E98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7E7317" w:rsidRPr="00725E98">
        <w:rPr>
          <w:rFonts w:ascii="Times New Roman" w:hAnsi="Times New Roman" w:cs="Times New Roman"/>
          <w:sz w:val="28"/>
          <w:szCs w:val="28"/>
        </w:rPr>
        <w:t xml:space="preserve">В целях совершенствования управления и распоряжения имуществом, находящимся в собственности </w:t>
      </w:r>
      <w:r w:rsidR="00FF2B48">
        <w:rPr>
          <w:rFonts w:ascii="Times New Roman" w:hAnsi="Times New Roman" w:cs="Times New Roman"/>
          <w:sz w:val="28"/>
          <w:szCs w:val="28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</w:rPr>
        <w:t xml:space="preserve"> </w:t>
      </w:r>
      <w:r w:rsidR="00753AA2">
        <w:rPr>
          <w:rFonts w:ascii="Times New Roman" w:hAnsi="Times New Roman" w:cs="Times New Roman"/>
          <w:sz w:val="28"/>
          <w:szCs w:val="28"/>
        </w:rPr>
        <w:t xml:space="preserve">сельского поселения,  </w:t>
      </w:r>
      <w:r w:rsidR="007E7317" w:rsidRPr="00725E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7E7317" w:rsidRPr="00FF2B48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7E7317" w:rsidRPr="00725E98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7" w:history="1">
        <w:r w:rsidR="007E7317" w:rsidRPr="00FF2B4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7E7317"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="007E7317" w:rsidRPr="00725E98">
        <w:rPr>
          <w:rFonts w:ascii="Times New Roman" w:hAnsi="Times New Roman" w:cs="Times New Roman"/>
          <w:sz w:val="28"/>
          <w:szCs w:val="28"/>
        </w:rPr>
        <w:t xml:space="preserve">Российской Федерации, руководствуясь статьями </w:t>
      </w:r>
      <w:hyperlink r:id="rId8" w:history="1">
        <w:r w:rsidR="007E7317" w:rsidRPr="00FF2B4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7E7317" w:rsidRPr="00FF2B48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7E7317" w:rsidRPr="00FF2B48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="007E7317" w:rsidRPr="00FF2B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7E7317" w:rsidRPr="00FF2B48">
          <w:rPr>
            <w:rFonts w:ascii="Times New Roman" w:hAnsi="Times New Roman" w:cs="Times New Roman"/>
            <w:sz w:val="28"/>
            <w:szCs w:val="28"/>
          </w:rPr>
          <w:t>50</w:t>
        </w:r>
      </w:hyperlink>
      <w:r w:rsidR="007E7317" w:rsidRPr="00FF2B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7E7317" w:rsidRPr="00FF2B48">
          <w:rPr>
            <w:rFonts w:ascii="Times New Roman" w:hAnsi="Times New Roman" w:cs="Times New Roman"/>
            <w:sz w:val="28"/>
            <w:szCs w:val="28"/>
          </w:rPr>
          <w:t>51</w:t>
        </w:r>
      </w:hyperlink>
      <w:r w:rsidR="007E7317" w:rsidRPr="00725E98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</w:t>
      </w:r>
      <w:r w:rsidR="00FF2B48">
        <w:rPr>
          <w:rFonts w:ascii="Times New Roman" w:hAnsi="Times New Roman" w:cs="Times New Roman"/>
          <w:sz w:val="28"/>
          <w:szCs w:val="28"/>
        </w:rPr>
        <w:t xml:space="preserve">ссийской Федерации», Уставом </w:t>
      </w:r>
      <w:r w:rsidR="00FF2B48"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</w:rPr>
        <w:t xml:space="preserve"> </w:t>
      </w:r>
      <w:r w:rsidR="00753AA2">
        <w:rPr>
          <w:rFonts w:ascii="Times New Roman" w:hAnsi="Times New Roman" w:cs="Times New Roman"/>
          <w:sz w:val="28"/>
          <w:szCs w:val="28"/>
        </w:rPr>
        <w:t>сельского пос</w:t>
      </w:r>
      <w:r w:rsidR="00FD3BAA">
        <w:rPr>
          <w:rFonts w:ascii="Times New Roman" w:hAnsi="Times New Roman" w:cs="Times New Roman"/>
          <w:sz w:val="28"/>
          <w:szCs w:val="28"/>
        </w:rPr>
        <w:t>е</w:t>
      </w:r>
      <w:r w:rsidR="00753AA2">
        <w:rPr>
          <w:rFonts w:ascii="Times New Roman" w:hAnsi="Times New Roman" w:cs="Times New Roman"/>
          <w:sz w:val="28"/>
          <w:szCs w:val="28"/>
        </w:rPr>
        <w:t>ления</w:t>
      </w:r>
      <w:r w:rsidR="007E7317" w:rsidRPr="00725E98">
        <w:rPr>
          <w:rFonts w:ascii="Times New Roman" w:hAnsi="Times New Roman" w:cs="Times New Roman"/>
          <w:sz w:val="28"/>
          <w:szCs w:val="28"/>
        </w:rPr>
        <w:t xml:space="preserve">, </w:t>
      </w:r>
      <w:r w:rsidR="00F851BE">
        <w:rPr>
          <w:rFonts w:ascii="Times New Roman" w:hAnsi="Times New Roman" w:cs="Times New Roman"/>
          <w:sz w:val="28"/>
          <w:szCs w:val="28"/>
        </w:rPr>
        <w:t xml:space="preserve"> </w:t>
      </w:r>
      <w:r w:rsidR="007E7317" w:rsidRPr="00725E98">
        <w:rPr>
          <w:rFonts w:ascii="Times New Roman" w:hAnsi="Times New Roman" w:cs="Times New Roman"/>
          <w:sz w:val="28"/>
          <w:szCs w:val="28"/>
        </w:rPr>
        <w:t xml:space="preserve">Совет  депутатов </w:t>
      </w:r>
      <w:r w:rsidR="00F31ED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E7317" w:rsidRPr="00725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015F3" w:rsidRPr="00725E98" w:rsidRDefault="007015F3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1BE" w:rsidRPr="00F851BE" w:rsidRDefault="00F851BE" w:rsidP="00F851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851B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РЕШИЛ: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5E98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FF2B48">
        <w:rPr>
          <w:rFonts w:ascii="Times New Roman" w:hAnsi="Times New Roman" w:cs="Times New Roman"/>
          <w:sz w:val="28"/>
          <w:szCs w:val="28"/>
        </w:rPr>
        <w:t>Положение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о порядке управления и распоряжения муниципальным имуществом, находящимся в собственност</w:t>
      </w:r>
      <w:r w:rsidR="00753AA2">
        <w:rPr>
          <w:rFonts w:ascii="Times New Roman" w:hAnsi="Times New Roman" w:cs="Times New Roman"/>
          <w:sz w:val="28"/>
          <w:szCs w:val="28"/>
          <w:u w:color="0000EE"/>
        </w:rPr>
        <w:t>и _</w:t>
      </w:r>
      <w:r w:rsidR="00FF2B48"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(приложение).</w:t>
      </w:r>
    </w:p>
    <w:p w:rsidR="007015F3" w:rsidRPr="00725E98" w:rsidRDefault="00753AA2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7E7317"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</w:p>
    <w:p w:rsidR="008478DA" w:rsidRPr="00136735" w:rsidRDefault="00911FE3" w:rsidP="008478DA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EE"/>
        </w:rPr>
        <w:t>2</w:t>
      </w:r>
      <w:r w:rsidR="008478DA">
        <w:rPr>
          <w:rFonts w:ascii="Times New Roman" w:hAnsi="Times New Roman" w:cs="Times New Roman"/>
          <w:sz w:val="28"/>
          <w:szCs w:val="28"/>
          <w:u w:color="0000EE"/>
        </w:rPr>
        <w:t>.</w:t>
      </w:r>
      <w:r w:rsidR="008478DA" w:rsidRPr="008478DA">
        <w:rPr>
          <w:sz w:val="28"/>
          <w:szCs w:val="28"/>
        </w:rPr>
        <w:t xml:space="preserve"> </w:t>
      </w:r>
      <w:r w:rsidR="008478DA" w:rsidRPr="008478DA">
        <w:rPr>
          <w:rFonts w:ascii="Times New Roman" w:hAnsi="Times New Roman" w:cs="Times New Roman"/>
          <w:sz w:val="28"/>
          <w:szCs w:val="28"/>
        </w:rPr>
        <w:t>Настоящее</w:t>
      </w:r>
      <w:r w:rsidR="008478DA">
        <w:rPr>
          <w:rFonts w:ascii="Times New Roman" w:hAnsi="Times New Roman" w:cs="Times New Roman"/>
          <w:sz w:val="28"/>
          <w:szCs w:val="28"/>
        </w:rPr>
        <w:t xml:space="preserve"> </w:t>
      </w:r>
      <w:r w:rsidR="008478DA" w:rsidRPr="008478DA">
        <w:rPr>
          <w:rFonts w:ascii="Times New Roman" w:hAnsi="Times New Roman" w:cs="Times New Roman"/>
          <w:sz w:val="28"/>
          <w:szCs w:val="28"/>
        </w:rPr>
        <w:t xml:space="preserve"> решение обнародовать и разместить на официальном сайте администрации </w:t>
      </w:r>
      <w:r w:rsidR="00F31ED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8478DA" w:rsidRPr="008478D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4C3C5E" w:rsidRPr="00136735" w:rsidRDefault="004C3C5E" w:rsidP="008478DA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8DA" w:rsidRDefault="00911FE3" w:rsidP="008478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Глава </w:t>
      </w:r>
      <w:r w:rsidR="00F31E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Виноградненского</w:t>
      </w:r>
    </w:p>
    <w:p w:rsidR="00FF2B48" w:rsidRPr="00911FE3" w:rsidRDefault="00911FE3" w:rsidP="00911F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сельского поселения                                                    </w:t>
      </w:r>
      <w:r w:rsidR="00F31E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</w:t>
      </w:r>
      <w:proofErr w:type="spellStart"/>
      <w:r w:rsidR="00F31E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Г.Ш.Токаев</w:t>
      </w:r>
      <w:proofErr w:type="spellEnd"/>
    </w:p>
    <w:p w:rsidR="004C3C5E" w:rsidRPr="00F31ED5" w:rsidRDefault="00FF2B48" w:rsidP="0013673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u w:color="0000EE"/>
        </w:rPr>
      </w:pPr>
      <w:r>
        <w:rPr>
          <w:rFonts w:ascii="Times New Roman" w:hAnsi="Times New Roman" w:cs="Times New Roman"/>
          <w:sz w:val="28"/>
          <w:szCs w:val="28"/>
          <w:u w:color="0000EE"/>
        </w:rPr>
        <w:t xml:space="preserve">      </w:t>
      </w:r>
      <w:r w:rsidR="00136735">
        <w:rPr>
          <w:rFonts w:ascii="Times New Roman" w:hAnsi="Times New Roman" w:cs="Times New Roman"/>
          <w:sz w:val="28"/>
          <w:szCs w:val="28"/>
          <w:u w:color="0000EE"/>
        </w:rPr>
        <w:t xml:space="preserve">           </w:t>
      </w:r>
    </w:p>
    <w:p w:rsidR="00F31ED5" w:rsidRDefault="00F31ED5" w:rsidP="00F851B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</w:p>
    <w:p w:rsidR="00F31ED5" w:rsidRDefault="00F31ED5" w:rsidP="00F851B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  <w:r>
        <w:rPr>
          <w:rFonts w:ascii="Times New Roman" w:hAnsi="Times New Roman" w:cs="Times New Roman"/>
          <w:sz w:val="24"/>
          <w:szCs w:val="24"/>
          <w:u w:color="0000EE"/>
        </w:rPr>
        <w:t>ъ</w:t>
      </w:r>
    </w:p>
    <w:p w:rsidR="00F31ED5" w:rsidRDefault="00F31ED5" w:rsidP="00F851B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</w:p>
    <w:p w:rsidR="007015F3" w:rsidRPr="00F851BE" w:rsidRDefault="007E7317" w:rsidP="00F851B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  <w:r w:rsidRPr="00F851BE">
        <w:rPr>
          <w:rFonts w:ascii="Times New Roman" w:hAnsi="Times New Roman" w:cs="Times New Roman"/>
          <w:sz w:val="24"/>
          <w:szCs w:val="24"/>
          <w:u w:color="0000EE"/>
        </w:rPr>
        <w:t>Приложение</w:t>
      </w:r>
    </w:p>
    <w:p w:rsidR="007015F3" w:rsidRPr="00F851BE" w:rsidRDefault="00753AA2" w:rsidP="00F851B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  <w:r w:rsidRPr="00F851BE">
        <w:rPr>
          <w:rFonts w:ascii="Times New Roman" w:hAnsi="Times New Roman" w:cs="Times New Roman"/>
          <w:sz w:val="24"/>
          <w:szCs w:val="24"/>
          <w:u w:color="0000EE"/>
        </w:rPr>
        <w:t xml:space="preserve">                                                                       </w:t>
      </w:r>
      <w:r w:rsidR="007E7317" w:rsidRPr="00F851BE">
        <w:rPr>
          <w:rFonts w:ascii="Times New Roman" w:hAnsi="Times New Roman" w:cs="Times New Roman"/>
          <w:sz w:val="24"/>
          <w:szCs w:val="24"/>
          <w:u w:color="0000EE"/>
        </w:rPr>
        <w:t>к решению Совета депутатов</w:t>
      </w:r>
    </w:p>
    <w:p w:rsidR="007015F3" w:rsidRPr="00F851BE" w:rsidRDefault="00753AA2" w:rsidP="00F851B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  <w:r w:rsidRPr="00F851BE">
        <w:rPr>
          <w:rFonts w:ascii="Times New Roman" w:hAnsi="Times New Roman" w:cs="Times New Roman"/>
          <w:sz w:val="24"/>
          <w:szCs w:val="24"/>
          <w:u w:color="0000EE"/>
        </w:rPr>
        <w:t xml:space="preserve">                                                                       </w:t>
      </w:r>
      <w:r w:rsidR="00F31ED5">
        <w:rPr>
          <w:rFonts w:ascii="Times New Roman" w:hAnsi="Times New Roman" w:cs="Times New Roman"/>
          <w:sz w:val="24"/>
          <w:szCs w:val="24"/>
          <w:u w:color="0000EE"/>
        </w:rPr>
        <w:t>Виноградненского</w:t>
      </w:r>
      <w:r w:rsidR="00911FE3">
        <w:rPr>
          <w:rFonts w:ascii="Times New Roman" w:hAnsi="Times New Roman" w:cs="Times New Roman"/>
          <w:sz w:val="24"/>
          <w:szCs w:val="24"/>
          <w:u w:color="0000EE"/>
        </w:rPr>
        <w:t xml:space="preserve"> сельского поселения</w:t>
      </w:r>
    </w:p>
    <w:p w:rsidR="007015F3" w:rsidRPr="00136735" w:rsidRDefault="00753AA2" w:rsidP="00911FE3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  <w:r w:rsidRPr="00F851BE">
        <w:rPr>
          <w:rFonts w:ascii="Times New Roman" w:hAnsi="Times New Roman" w:cs="Times New Roman"/>
          <w:sz w:val="24"/>
          <w:szCs w:val="24"/>
          <w:u w:color="0000EE"/>
        </w:rPr>
        <w:t xml:space="preserve">                                                            </w:t>
      </w:r>
      <w:r w:rsidR="004C3C5E">
        <w:rPr>
          <w:rFonts w:ascii="Times New Roman" w:hAnsi="Times New Roman" w:cs="Times New Roman"/>
          <w:sz w:val="24"/>
          <w:szCs w:val="24"/>
          <w:u w:color="0000EE"/>
        </w:rPr>
        <w:t xml:space="preserve">  от «06»  06 2018г. № </w:t>
      </w:r>
      <w:r w:rsidR="00F31ED5">
        <w:rPr>
          <w:rFonts w:ascii="Times New Roman" w:hAnsi="Times New Roman" w:cs="Times New Roman"/>
          <w:sz w:val="24"/>
          <w:szCs w:val="24"/>
          <w:u w:color="0000EE"/>
        </w:rPr>
        <w:t>0</w:t>
      </w:r>
      <w:r w:rsidR="004C3C5E" w:rsidRPr="00136735">
        <w:rPr>
          <w:rFonts w:ascii="Times New Roman" w:hAnsi="Times New Roman" w:cs="Times New Roman"/>
          <w:sz w:val="24"/>
          <w:szCs w:val="24"/>
          <w:u w:color="0000EE"/>
        </w:rPr>
        <w:t>6</w:t>
      </w:r>
    </w:p>
    <w:p w:rsidR="00911FE3" w:rsidRPr="00F851BE" w:rsidRDefault="00911FE3" w:rsidP="00911FE3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u w:color="0000EE"/>
        </w:rPr>
      </w:pP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b/>
          <w:sz w:val="28"/>
          <w:szCs w:val="28"/>
          <w:u w:color="0000EE"/>
        </w:rPr>
        <w:t>ПОЛОЖЕНИЕ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b/>
          <w:sz w:val="28"/>
          <w:szCs w:val="28"/>
          <w:u w:color="0000EE"/>
        </w:rPr>
        <w:t>о порядке управления и распоряжения муниципальным имуществом,</w:t>
      </w:r>
    </w:p>
    <w:p w:rsidR="007015F3" w:rsidRPr="00725E98" w:rsidRDefault="001F34DC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color="0000EE"/>
        </w:rPr>
        <w:t>находящи</w:t>
      </w:r>
      <w:r w:rsidR="007E7317" w:rsidRPr="00725E98">
        <w:rPr>
          <w:rFonts w:ascii="Times New Roman" w:hAnsi="Times New Roman" w:cs="Times New Roman"/>
          <w:b/>
          <w:sz w:val="28"/>
          <w:szCs w:val="28"/>
          <w:u w:color="0000EE"/>
        </w:rPr>
        <w:t>мся</w:t>
      </w:r>
      <w:proofErr w:type="gramEnd"/>
      <w:r w:rsidR="007E7317" w:rsidRPr="00725E98">
        <w:rPr>
          <w:rFonts w:ascii="Times New Roman" w:hAnsi="Times New Roman" w:cs="Times New Roman"/>
          <w:b/>
          <w:sz w:val="28"/>
          <w:szCs w:val="28"/>
          <w:u w:color="0000EE"/>
        </w:rPr>
        <w:t xml:space="preserve"> в собственности</w:t>
      </w:r>
    </w:p>
    <w:p w:rsidR="00753AA2" w:rsidRDefault="00FF2B48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color="0000EE"/>
        </w:rPr>
      </w:pPr>
      <w:r>
        <w:rPr>
          <w:rFonts w:ascii="Times New Roman" w:hAnsi="Times New Roman" w:cs="Times New Roman"/>
          <w:b/>
          <w:sz w:val="28"/>
          <w:szCs w:val="28"/>
          <w:u w:color="0000EE"/>
        </w:rPr>
        <w:t xml:space="preserve"> </w:t>
      </w:r>
      <w:r w:rsidR="00F31ED5">
        <w:rPr>
          <w:rFonts w:ascii="Times New Roman" w:hAnsi="Times New Roman" w:cs="Times New Roman"/>
          <w:b/>
          <w:sz w:val="28"/>
          <w:szCs w:val="28"/>
          <w:u w:color="0000EE"/>
        </w:rPr>
        <w:t>Виноградненского</w:t>
      </w:r>
      <w:r>
        <w:rPr>
          <w:rFonts w:ascii="Times New Roman" w:hAnsi="Times New Roman" w:cs="Times New Roman"/>
          <w:b/>
          <w:sz w:val="28"/>
          <w:szCs w:val="28"/>
          <w:u w:color="0000EE"/>
        </w:rPr>
        <w:t xml:space="preserve"> </w:t>
      </w:r>
      <w:r w:rsidR="00753AA2">
        <w:rPr>
          <w:rFonts w:ascii="Times New Roman" w:hAnsi="Times New Roman" w:cs="Times New Roman"/>
          <w:b/>
          <w:sz w:val="28"/>
          <w:szCs w:val="28"/>
          <w:u w:color="0000EE"/>
        </w:rPr>
        <w:t>сельского поселения</w:t>
      </w:r>
    </w:p>
    <w:p w:rsidR="00753AA2" w:rsidRDefault="00753AA2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color="0000EE"/>
        </w:rPr>
      </w:pP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1. Общие положения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1.1. Положение о порядке управления и распоряжения имуществом, находящимс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я в муниципальной собственности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753AA2">
        <w:rPr>
          <w:rFonts w:ascii="Times New Roman" w:hAnsi="Times New Roman" w:cs="Times New Roman"/>
          <w:sz w:val="28"/>
          <w:szCs w:val="28"/>
          <w:u w:color="0000EE"/>
        </w:rPr>
        <w:t>сельского поселени</w:t>
      </w:r>
      <w:proofErr w:type="gramStart"/>
      <w:r w:rsidR="00753AA2">
        <w:rPr>
          <w:rFonts w:ascii="Times New Roman" w:hAnsi="Times New Roman" w:cs="Times New Roman"/>
          <w:sz w:val="28"/>
          <w:szCs w:val="28"/>
          <w:u w:color="0000EE"/>
        </w:rPr>
        <w:t>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(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далее - Положение), разработано в соответствии с </w:t>
      </w:r>
      <w:hyperlink r:id="rId12" w:history="1">
        <w:r w:rsidRPr="00FF2B48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Российской Федерации, Гражданским </w:t>
      </w:r>
      <w:hyperlink r:id="rId13" w:history="1">
        <w:r w:rsidRPr="00FF2B4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Российской Федерации, </w:t>
      </w:r>
      <w:hyperlink r:id="rId14" w:history="1">
        <w:r w:rsidRPr="00FF2B4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 действующим законодательством Российской Федерации.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1.2. Положение устанавливает общий порядок владения, пользования и распоряжения движимым и недвижимым имуществом, принадлежащим муниципальному образованию на праве собственности.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В состав муниципального имущества входит движимое и недвижимое имущество, определенное </w:t>
      </w:r>
      <w:hyperlink r:id="rId15" w:history="1">
        <w:r w:rsidRPr="00FF2B48">
          <w:rPr>
            <w:rFonts w:ascii="Times New Roman" w:hAnsi="Times New Roman" w:cs="Times New Roman"/>
            <w:sz w:val="28"/>
            <w:szCs w:val="28"/>
          </w:rPr>
          <w:t>ст. 50</w:t>
        </w:r>
      </w:hyperlink>
      <w:r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Федерального закона от 06.10.2003 N 131-ФЗ "Об общих принципах организации местного самоуправления в Российской Федерации", и подразделяется </w:t>
      </w:r>
      <w:proofErr w:type="gramStart"/>
      <w:r w:rsidRPr="00725E98">
        <w:rPr>
          <w:rFonts w:ascii="Times New Roman" w:hAnsi="Times New Roman" w:cs="Times New Roman"/>
          <w:sz w:val="28"/>
          <w:szCs w:val="28"/>
          <w:u w:color="0000EE"/>
        </w:rPr>
        <w:t>на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>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движимое и недвижимое имущество, состоящее в казне муниципального образования;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иное имущество, предусмотренное законодательством Российской Федерации.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1.3. </w:t>
      </w:r>
      <w:r w:rsidRPr="00FF2B48">
        <w:rPr>
          <w:rFonts w:ascii="Times New Roman" w:hAnsi="Times New Roman" w:cs="Times New Roman"/>
          <w:sz w:val="28"/>
          <w:szCs w:val="28"/>
          <w:u w:color="0000EE"/>
        </w:rPr>
        <w:t>Действие Положения не распространяется на порядок управления и распоряжения земельными участками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лесами и иными природными ресурсами, средствами бюджета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2. Состав и источники формирования муниципального имущества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2.1. Муниципальным имуществом является имущество, принадлежащее на праве собственности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2.2. Муниципальное имущество формируется за счет: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а) имущества, вновь созданного или приобретенного за счет средств бюджета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б) имущества, переданного в муниципальную собственность в порядке, предусмотренном законодательством о разграничении государственной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lastRenderedPageBreak/>
        <w:t>собственности на</w:t>
      </w:r>
      <w:r>
        <w:rPr>
          <w:rFonts w:ascii="Times New Roman" w:hAnsi="Times New Roman" w:cs="Times New Roman"/>
          <w:sz w:val="28"/>
          <w:szCs w:val="28"/>
          <w:u w:color="0000EE"/>
        </w:rPr>
        <w:t xml:space="preserve"> федеральную,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государственную и муниципальную собственность;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в) имущества, переданного безвозмездно в муниципальную собственность юридическими и физическими лицами;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г) имущества, приобретенного по договору купли-продажи, мены, дарения или иной сделки, предусмотренной действующим законодательством;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д) имущества, созданного в результате реализации инвестиционных проектов и договоров;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е) бесхозяйного и выморочного имущества, признанного в установленном законодательством порядке муниципальной собственностью;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ж) имущества, поступившего в собственность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по другим законным основаниям.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2.3. В собственнос</w:t>
      </w:r>
      <w:r>
        <w:rPr>
          <w:rFonts w:ascii="Times New Roman" w:hAnsi="Times New Roman" w:cs="Times New Roman"/>
          <w:sz w:val="28"/>
          <w:szCs w:val="28"/>
          <w:u w:color="0000EE"/>
        </w:rPr>
        <w:t xml:space="preserve">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r w:rsidR="00FF2B48"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может находиться имущество, необходимое для реализации полномочий, отнесенных к компетенции сельского поселения Федеральным </w:t>
      </w:r>
      <w:hyperlink r:id="rId16" w:history="1">
        <w:r w:rsidRPr="00FF2B4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2.4. В соответствии с действующим законодательством в собственности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0000EE"/>
        </w:rPr>
        <w:t xml:space="preserve">сельского поселения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 могут находиться акции и доли в уставных капиталах хозяйственных обществ.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3. Порядок управления и распоряжения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муниципальным имуществом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3.1. Формы управлен</w:t>
      </w:r>
      <w:r w:rsidR="008C1FC9">
        <w:rPr>
          <w:rFonts w:ascii="Times New Roman" w:hAnsi="Times New Roman" w:cs="Times New Roman"/>
          <w:sz w:val="28"/>
          <w:szCs w:val="28"/>
          <w:u w:color="0000EE"/>
        </w:rPr>
        <w:t xml:space="preserve">ия и распоряжения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собственностью</w:t>
      </w:r>
      <w:r w:rsidR="008C1FC9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8C1FC9">
        <w:rPr>
          <w:rFonts w:ascii="Times New Roman" w:hAnsi="Times New Roman" w:cs="Times New Roman"/>
          <w:sz w:val="28"/>
          <w:szCs w:val="28"/>
          <w:u w:color="0000EE"/>
        </w:rPr>
        <w:t>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учет муниципального имущества;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передача муниципальной собственности в оперативное управление муниципальным учреждениям;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передача муниципальной собственности в аренду, безвозмездное пользование, доверительное управление, залог;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приватизация муниципальной собственности;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внесение вкладов в уставные капиталы хозяйственных обществ;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иные формы управления и распоряжения муниципальной собственностью.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3.2. Условия и порядок управления и распоряжения муниципальной собственностью регулируются действующим законодательством, а также отдельными нормативными правовыми актами органов местного самоуправления.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3.3. Доходы от использования и приватизации объектов муниципальной собственности поступают в полном объеме в местный бюджет.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3.4. Муниципальные предприятия и учреждения, наделенные вещными правами на муниципальное имущество, несут ответственность за его сохранность и эффективное использование.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lastRenderedPageBreak/>
        <w:t>3.5. Муниципальное имущество, не закрепленное за муниципальными предприятиями и учреждениями, составл</w:t>
      </w:r>
      <w:r w:rsidR="001F34DC">
        <w:rPr>
          <w:rFonts w:ascii="Times New Roman" w:hAnsi="Times New Roman" w:cs="Times New Roman"/>
          <w:sz w:val="28"/>
          <w:szCs w:val="28"/>
          <w:u w:color="0000EE"/>
        </w:rPr>
        <w:t xml:space="preserve">яет муниципальную казну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1F34DC">
        <w:rPr>
          <w:rFonts w:ascii="Times New Roman" w:hAnsi="Times New Roman" w:cs="Times New Roman"/>
          <w:sz w:val="28"/>
          <w:szCs w:val="28"/>
          <w:u w:color="0000EE"/>
        </w:rPr>
        <w:t>сельского пос</w:t>
      </w:r>
      <w:r w:rsidR="008C1FC9">
        <w:rPr>
          <w:rFonts w:ascii="Times New Roman" w:hAnsi="Times New Roman" w:cs="Times New Roman"/>
          <w:sz w:val="28"/>
          <w:szCs w:val="28"/>
          <w:u w:color="0000EE"/>
        </w:rPr>
        <w:t>е</w:t>
      </w:r>
      <w:r w:rsidR="001F34DC">
        <w:rPr>
          <w:rFonts w:ascii="Times New Roman" w:hAnsi="Times New Roman" w:cs="Times New Roman"/>
          <w:sz w:val="28"/>
          <w:szCs w:val="28"/>
          <w:u w:color="0000EE"/>
        </w:rPr>
        <w:t>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3.6. Право муниципальной собственности прекращается: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при отчуждении муниципального имущества другим лицам, в том числе при приватизации;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в случае гибели или уничтожения имущества;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путем обращения взыскания на имущество по обязательствам муниципального образования в порядке, предусмотренном действующим законодательством;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- по иным основаниям, предусмотренным действующим законодательством.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Документами, подтверждающими прекращение права муниципальной собственности, являются документы или копии этих документов, оформленные в соответствии с законодательством Российской Федерации, законода</w:t>
      </w:r>
      <w:r w:rsidR="001F34DC">
        <w:rPr>
          <w:rFonts w:ascii="Times New Roman" w:hAnsi="Times New Roman" w:cs="Times New Roman"/>
          <w:sz w:val="28"/>
          <w:szCs w:val="28"/>
          <w:u w:color="0000EE"/>
        </w:rPr>
        <w:t>тельством Чеченской Республики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и </w:t>
      </w:r>
      <w:r w:rsidRPr="00FF2B48">
        <w:rPr>
          <w:rFonts w:ascii="Times New Roman" w:hAnsi="Times New Roman" w:cs="Times New Roman"/>
          <w:sz w:val="28"/>
          <w:szCs w:val="28"/>
          <w:u w:color="0000EE"/>
        </w:rPr>
        <w:t xml:space="preserve">муниципальными правовыми актами </w:t>
      </w:r>
      <w:r w:rsidR="001F34DC" w:rsidRPr="00FF2B48">
        <w:rPr>
          <w:rFonts w:ascii="Times New Roman" w:hAnsi="Times New Roman" w:cs="Times New Roman"/>
          <w:sz w:val="28"/>
          <w:szCs w:val="28"/>
          <w:u w:color="0000EE"/>
        </w:rPr>
        <w:t>Грозненского муниципального райо</w:t>
      </w:r>
      <w:r w:rsidR="008C1FC9" w:rsidRPr="00FF2B48">
        <w:rPr>
          <w:rFonts w:ascii="Times New Roman" w:hAnsi="Times New Roman" w:cs="Times New Roman"/>
          <w:sz w:val="28"/>
          <w:szCs w:val="28"/>
          <w:u w:color="0000EE"/>
        </w:rPr>
        <w:t>на и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села</w:t>
      </w:r>
      <w:r w:rsidRPr="00FF2B48">
        <w:rPr>
          <w:rFonts w:ascii="Times New Roman" w:hAnsi="Times New Roman" w:cs="Times New Roman"/>
          <w:sz w:val="28"/>
          <w:szCs w:val="28"/>
          <w:u w:color="0000EE"/>
        </w:rPr>
        <w:t>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3.7. Распоряжение имуществом, связанным с распоряжением нежилыми помещениями, приватизацией муниципальной собственности, внесением вкладов в уставные капиталы хозяйственных обществ, осуществляется на основании решений Совета  депутатов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proofErr w:type="gramStart"/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В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иных случаях, предусмотренных </w:t>
      </w:r>
      <w:r w:rsidRPr="00FF2B48">
        <w:rPr>
          <w:rFonts w:ascii="Times New Roman" w:hAnsi="Times New Roman" w:cs="Times New Roman"/>
          <w:sz w:val="28"/>
          <w:szCs w:val="28"/>
        </w:rPr>
        <w:t>пунктом 3.1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настоящего решения, распоряжение имуществом осуществляется на основании распоряжения Главы администрации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r w:rsidR="00911FE3">
        <w:rPr>
          <w:rFonts w:ascii="Times New Roman" w:hAnsi="Times New Roman" w:cs="Times New Roman"/>
          <w:sz w:val="28"/>
          <w:szCs w:val="28"/>
          <w:u w:color="0000EE"/>
        </w:rPr>
        <w:t>.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3.8. </w:t>
      </w:r>
      <w:proofErr w:type="gramStart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Отчуждение муниципального имущества в порядке приватизации осуществляется в соответствии с Федеральным </w:t>
      </w:r>
      <w:hyperlink r:id="rId17" w:history="1">
        <w:r w:rsidRPr="00FF2B4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от 21.12.2001 N 178-ФЗ "О приватизации государственного и муниципального имущества", Федеральным </w:t>
      </w:r>
      <w:hyperlink r:id="rId18" w:history="1">
        <w:r w:rsidRPr="00FF2B4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F2B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Федерации".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4. Полномочия органов местного самоуправления</w:t>
      </w:r>
    </w:p>
    <w:p w:rsidR="007015F3" w:rsidRPr="00725E98" w:rsidRDefault="00F31ED5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 </w:t>
      </w:r>
      <w:r w:rsidR="007E7317" w:rsidRPr="00725E98">
        <w:rPr>
          <w:rFonts w:ascii="Times New Roman" w:hAnsi="Times New Roman" w:cs="Times New Roman"/>
          <w:sz w:val="28"/>
          <w:szCs w:val="28"/>
          <w:u w:color="0000EE"/>
        </w:rPr>
        <w:t>при формировании, управлении и распоряжении  муниципальной собственностью.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4.1. Полномочия Совета  депутатов 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8C1FC9">
        <w:rPr>
          <w:rFonts w:ascii="Times New Roman" w:hAnsi="Times New Roman" w:cs="Times New Roman"/>
          <w:sz w:val="28"/>
          <w:szCs w:val="28"/>
          <w:u w:color="0000EE"/>
        </w:rPr>
        <w:t>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1) принимает положения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устанавливающие порядок управления и распоряжения муниципальным имуществом 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>,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в том числе порядок его приватизации, передачи в аренду, в доверительное управление, в безвозмездное пользование, порядок управления и распоряжения долями (акциями) в уставных капиталах хозяйственных обществ;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lastRenderedPageBreak/>
        <w:t xml:space="preserve">2) утверждает прогнозный план (программу) приватизации муниципального имущества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поселения.  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3) принимает решение о согласовании или об отказе в согласовании перечней имущества, находящегося в федеральной собс</w:t>
      </w:r>
      <w:r w:rsidR="00295CED">
        <w:rPr>
          <w:rFonts w:ascii="Times New Roman" w:hAnsi="Times New Roman" w:cs="Times New Roman"/>
          <w:sz w:val="28"/>
          <w:szCs w:val="28"/>
          <w:u w:color="0000EE"/>
        </w:rPr>
        <w:t>твенности, собственности Чеченской Республики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собственности иных муниципальных образований и предлагаемого к передаче в муниципальную собственность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; принимает решение о согласовании или об отказе в согласовании перечней муниципального имущества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911FE3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911FE3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предлагаемого к передаче в федеральную собственность, соб</w:t>
      </w:r>
      <w:r w:rsidR="00295CED">
        <w:rPr>
          <w:rFonts w:ascii="Times New Roman" w:hAnsi="Times New Roman" w:cs="Times New Roman"/>
          <w:sz w:val="28"/>
          <w:szCs w:val="28"/>
          <w:u w:color="0000EE"/>
        </w:rPr>
        <w:t>ственность Чеченской Республики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 собственность иных муниципальных образований;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4) устанавливает порядок передачи в уставный капитал закрытых акционерных обще</w:t>
      </w:r>
      <w:proofErr w:type="gramStart"/>
      <w:r w:rsidRPr="00725E98">
        <w:rPr>
          <w:rFonts w:ascii="Times New Roman" w:hAnsi="Times New Roman" w:cs="Times New Roman"/>
          <w:sz w:val="28"/>
          <w:szCs w:val="28"/>
          <w:u w:color="0000EE"/>
        </w:rPr>
        <w:t>ств дв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ижимого и недвижимого имущества, принадлежащего на праве собственности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 а также порядок и условия предоставления имущества в долгосрочную аренду;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5) осуществляет </w:t>
      </w:r>
      <w:proofErr w:type="gramStart"/>
      <w:r w:rsidRPr="00725E98">
        <w:rPr>
          <w:rFonts w:ascii="Times New Roman" w:hAnsi="Times New Roman" w:cs="Times New Roman"/>
          <w:sz w:val="28"/>
          <w:szCs w:val="28"/>
          <w:u w:color="0000EE"/>
        </w:rPr>
        <w:t>контроль за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соблюдением главой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администрацией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установленного порядка управления и распоряжения муниципальным имуществом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с</w:t>
      </w:r>
      <w:r w:rsidR="00295CED">
        <w:rPr>
          <w:rFonts w:ascii="Times New Roman" w:hAnsi="Times New Roman" w:cs="Times New Roman"/>
          <w:sz w:val="28"/>
          <w:szCs w:val="28"/>
          <w:u w:color="0000EE"/>
        </w:rPr>
        <w:t>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6) принимает положения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911FE3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определяющие в соответствии с Федеральным </w:t>
      </w:r>
      <w:hyperlink r:id="rId19" w:history="1">
        <w:r w:rsidRPr="00FF2B4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от 26 июля 2006 года N 135-ФЗ "О защите конкуренции" порядок и условия предоставления муниципальных преференций отдельным хозяйствующим субъектам;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7) осуществляет иные полномочия в соответствии с федеральными законами</w:t>
      </w:r>
      <w:r w:rsidR="00295CED">
        <w:rPr>
          <w:rFonts w:ascii="Times New Roman" w:hAnsi="Times New Roman" w:cs="Times New Roman"/>
          <w:sz w:val="28"/>
          <w:szCs w:val="28"/>
          <w:u w:color="0000EE"/>
        </w:rPr>
        <w:t>, законами Чеченской Республики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</w:t>
      </w:r>
      <w:hyperlink r:id="rId20" w:history="1">
        <w:r w:rsidRPr="00FF2B4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F2B48">
        <w:rPr>
          <w:rFonts w:ascii="Times New Roman" w:hAnsi="Times New Roman" w:cs="Times New Roman"/>
          <w:sz w:val="28"/>
          <w:szCs w:val="28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и положениями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295CED">
        <w:rPr>
          <w:rFonts w:ascii="Times New Roman" w:hAnsi="Times New Roman" w:cs="Times New Roman"/>
          <w:sz w:val="28"/>
          <w:szCs w:val="28"/>
          <w:u w:color="0000EE"/>
        </w:rPr>
        <w:t>.</w:t>
      </w:r>
      <w:proofErr w:type="gramEnd"/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4.2. Полномочия администрации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295CED">
        <w:rPr>
          <w:rFonts w:ascii="Times New Roman" w:hAnsi="Times New Roman" w:cs="Times New Roman"/>
          <w:sz w:val="28"/>
          <w:szCs w:val="28"/>
          <w:u w:color="0000EE"/>
        </w:rPr>
        <w:t xml:space="preserve">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в сфере управления и распоряжения муниципальным имуществом: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1) от имени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осуществляет владение и пользование муниципальной собственностью;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2) принимает решения об использовании, отчуждении, передаче в безвозмездное пользование, хозяйственное управление, оперативное управление, доверительное управление, аренду, залог муниципального имущества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за исключением имущества, указанного в </w:t>
      </w:r>
      <w:r w:rsidRPr="00FF2B48">
        <w:rPr>
          <w:rFonts w:ascii="Times New Roman" w:hAnsi="Times New Roman" w:cs="Times New Roman"/>
          <w:sz w:val="28"/>
          <w:szCs w:val="28"/>
        </w:rPr>
        <w:t>абзаце 1 пункта 3.7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настоящего Положения;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3) ведет реестр  муниципального  имущества согласно Приказу Министерства экономического развития Российской Федерации (Минэкономразвития России) от 30 августа 2011 г. N 424 г. Москва "Об утверждении Порядка ведения органами местного самоуправления реестров муниципального имущества";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4) принимает решение о проведении конкурсов и аукционов по продаже муниципального имущества, на право заключения договоров аренды (субаренды), безвозмездного пользования;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lastRenderedPageBreak/>
        <w:t xml:space="preserve">5) заключает, вносит изменения, расторгает от имени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договоры о приобретении, отчуждении муниципального имущества, передаче его во владение, хозяйственное ведение, оперативное управление, аренду в соответствии с федеральными законами и иными нормативно-правовыми актами Российской Федерации, положениями муниципа</w:t>
      </w:r>
      <w:r w:rsidR="00442565">
        <w:rPr>
          <w:rFonts w:ascii="Times New Roman" w:hAnsi="Times New Roman" w:cs="Times New Roman"/>
          <w:sz w:val="28"/>
          <w:szCs w:val="28"/>
          <w:u w:color="0000EE"/>
        </w:rPr>
        <w:t xml:space="preserve">льного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;</w:t>
      </w:r>
      <w:proofErr w:type="gramEnd"/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6) принимает решения о создании, реорганизации и ликвидации муниципальных унитарных предприятий и муниципальных учреждений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F2B48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в порядке, установленном положением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осуществляет </w:t>
      </w:r>
      <w:proofErr w:type="gramStart"/>
      <w:r w:rsidRPr="00725E98">
        <w:rPr>
          <w:rFonts w:ascii="Times New Roman" w:hAnsi="Times New Roman" w:cs="Times New Roman"/>
          <w:sz w:val="28"/>
          <w:szCs w:val="28"/>
          <w:u w:color="0000EE"/>
        </w:rPr>
        <w:t>контроль за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их деятельностью и иные функции учредителя в отношении таких предприятий и учреждений;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7) закрепляет на праве хозяйственного ведения и оперативного управления за муниципальными предприятиями и учреждениями муниципальное имущество, принадлежащее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; осуществляет полномочия собственника и </w:t>
      </w:r>
      <w:proofErr w:type="gramStart"/>
      <w:r w:rsidRPr="00725E98">
        <w:rPr>
          <w:rFonts w:ascii="Times New Roman" w:hAnsi="Times New Roman" w:cs="Times New Roman"/>
          <w:sz w:val="28"/>
          <w:szCs w:val="28"/>
          <w:u w:color="0000EE"/>
        </w:rPr>
        <w:t>контроль за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использованием по назначению и сохранностью в отношении такого имущества; принимает решения об изъятии у муниципальных предприятий и учреждений излишнего, неиспользуемого или используемого не по назначению, закрепленного имущества на праве хозяйственного ведения и оперативного управления;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8) реализует мероприятия по оформлению права собственности муниципального образования на бесхозяйное имущество, находящееся на территории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9) согласовывает в случаях, предусмотренных законодательством Российской Федерации, сделки по передаче муниципального имущества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911FE3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находящегося в хозяйственном ведении муниципальных унитарных предприятий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во владение и (или) пользование, сделки по распоряжению таким имуществом;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10) направляет предложения Совету  депутатов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о передаче имущества из муниципальной собственности 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="003F34B4">
        <w:rPr>
          <w:rFonts w:ascii="Times New Roman" w:hAnsi="Times New Roman" w:cs="Times New Roman"/>
          <w:sz w:val="28"/>
          <w:szCs w:val="28"/>
          <w:u w:color="0000EE"/>
        </w:rPr>
        <w:t>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в федеральную собств</w:t>
      </w:r>
      <w:r w:rsidR="00291588">
        <w:rPr>
          <w:rFonts w:ascii="Times New Roman" w:hAnsi="Times New Roman" w:cs="Times New Roman"/>
          <w:sz w:val="28"/>
          <w:szCs w:val="28"/>
          <w:u w:color="0000EE"/>
        </w:rPr>
        <w:t xml:space="preserve">енность,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соб</w:t>
      </w:r>
      <w:r w:rsidR="003F34B4">
        <w:rPr>
          <w:rFonts w:ascii="Times New Roman" w:hAnsi="Times New Roman" w:cs="Times New Roman"/>
          <w:sz w:val="28"/>
          <w:szCs w:val="28"/>
          <w:u w:color="0000EE"/>
        </w:rPr>
        <w:t>ственность Чеченской Республики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собственность </w:t>
      </w:r>
      <w:r w:rsidR="00291588">
        <w:rPr>
          <w:rFonts w:ascii="Times New Roman" w:hAnsi="Times New Roman" w:cs="Times New Roman"/>
          <w:sz w:val="28"/>
          <w:szCs w:val="28"/>
          <w:u w:color="0000EE"/>
        </w:rPr>
        <w:t xml:space="preserve">иных муниципальных образований и из федеральной собственности,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соб</w:t>
      </w:r>
      <w:r w:rsidR="00291588">
        <w:rPr>
          <w:rFonts w:ascii="Times New Roman" w:hAnsi="Times New Roman" w:cs="Times New Roman"/>
          <w:sz w:val="28"/>
          <w:szCs w:val="28"/>
          <w:u w:color="0000EE"/>
        </w:rPr>
        <w:t>ственности</w:t>
      </w:r>
      <w:r w:rsidR="003F34B4">
        <w:rPr>
          <w:rFonts w:ascii="Times New Roman" w:hAnsi="Times New Roman" w:cs="Times New Roman"/>
          <w:sz w:val="28"/>
          <w:szCs w:val="28"/>
          <w:u w:color="0000EE"/>
        </w:rPr>
        <w:t xml:space="preserve"> Чеченской Республики</w:t>
      </w:r>
      <w:r w:rsidR="00291588">
        <w:rPr>
          <w:rFonts w:ascii="Times New Roman" w:hAnsi="Times New Roman" w:cs="Times New Roman"/>
          <w:sz w:val="28"/>
          <w:szCs w:val="28"/>
          <w:u w:color="0000EE"/>
        </w:rPr>
        <w:t>, собственности иных муниципальных образований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в муниципальную собственность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11) осуществляет приватизацию муниципального имущества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в соответствии с федеральными законами и положениями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12) осуществляет функции учредителя, участника (акционера) от имени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при создании, реорганизации и ликвидации хозяйственных обществ, акции или доли в уставных капиталах которых находятся в муниципальной собственности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принимает решения о назначении представителей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lastRenderedPageBreak/>
        <w:t xml:space="preserve">сельского поселения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в органы управления хозяйственных обществ, акции или доли в уставных капиталах которых находятся в муниципальной собственности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</w:t>
      </w:r>
      <w:proofErr w:type="gramEnd"/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в соответствии с федеральными законами, положениями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;</w:t>
      </w:r>
      <w:proofErr w:type="gramEnd"/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13) утверждает перечни муниципального имущества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свободного от прав третьих лиц (за исключением имущественных прав некоммерческих организаций) и предназначенного для предоставления его во владение и (или) в пользование на долгосрочной основе (в том числе по льготным ставкам арендной платы) </w:t>
      </w:r>
      <w:r w:rsidR="00291588">
        <w:rPr>
          <w:rFonts w:ascii="Times New Roman" w:hAnsi="Times New Roman" w:cs="Times New Roman"/>
          <w:sz w:val="28"/>
          <w:szCs w:val="28"/>
          <w:u w:color="0000EE"/>
        </w:rPr>
        <w:t>субъектам малого и среднего предпринимательства;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14) осуществляет иные полномочия в соответствии с федеральными законами</w:t>
      </w:r>
      <w:r w:rsidR="003F34B4">
        <w:rPr>
          <w:rFonts w:ascii="Times New Roman" w:hAnsi="Times New Roman" w:cs="Times New Roman"/>
          <w:sz w:val="28"/>
          <w:szCs w:val="28"/>
          <w:u w:color="0000EE"/>
        </w:rPr>
        <w:t>, законами Чеченской Республики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, </w:t>
      </w:r>
      <w:hyperlink r:id="rId21" w:history="1">
        <w:r w:rsidRPr="00F851B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851BE">
        <w:rPr>
          <w:rFonts w:ascii="Times New Roman" w:hAnsi="Times New Roman" w:cs="Times New Roman"/>
          <w:sz w:val="28"/>
          <w:szCs w:val="28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и положениями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proofErr w:type="gramStart"/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;</w:t>
      </w:r>
      <w:proofErr w:type="gramEnd"/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15) Осуществляет списание муниципального имущества, находящегося в казне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="00291588">
        <w:rPr>
          <w:rFonts w:ascii="Times New Roman" w:hAnsi="Times New Roman" w:cs="Times New Roman"/>
          <w:sz w:val="28"/>
          <w:szCs w:val="28"/>
          <w:u w:color="0000EE"/>
        </w:rPr>
        <w:t>,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 а также согласовывает списание муниципального имущества, закрепленного за унитарными предприятиями и учреждениями.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5. Ответственность за нарушение права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муниципальной собственности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 </w:t>
      </w:r>
    </w:p>
    <w:p w:rsidR="007015F3" w:rsidRPr="00725E98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color="0000EE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 xml:space="preserve">5.1. Должностные лица органов местного самоуправления </w:t>
      </w:r>
      <w:r w:rsidR="00F31ED5">
        <w:rPr>
          <w:rFonts w:ascii="Times New Roman" w:hAnsi="Times New Roman" w:cs="Times New Roman"/>
          <w:sz w:val="28"/>
          <w:szCs w:val="28"/>
          <w:u w:color="0000EE"/>
        </w:rPr>
        <w:t>Виноградненского</w:t>
      </w:r>
      <w:r w:rsidR="00F851BE">
        <w:rPr>
          <w:rFonts w:ascii="Times New Roman" w:hAnsi="Times New Roman" w:cs="Times New Roman"/>
          <w:sz w:val="28"/>
          <w:szCs w:val="28"/>
          <w:u w:color="0000EE"/>
        </w:rPr>
        <w:t xml:space="preserve">  сельского поселения</w:t>
      </w:r>
      <w:r w:rsidRPr="00725E98">
        <w:rPr>
          <w:rFonts w:ascii="Times New Roman" w:hAnsi="Times New Roman" w:cs="Times New Roman"/>
          <w:sz w:val="28"/>
          <w:szCs w:val="28"/>
          <w:u w:color="0000EE"/>
        </w:rPr>
        <w:t>, принявшие решение, повлекшее ущерб для муниципальной собственности, несут ответственность в соответствии с действующим законодательством.</w:t>
      </w:r>
    </w:p>
    <w:p w:rsidR="007015F3" w:rsidRPr="00725E98" w:rsidRDefault="007E7317" w:rsidP="00725E98">
      <w:pPr>
        <w:jc w:val="both"/>
        <w:rPr>
          <w:rFonts w:ascii="Times New Roman" w:hAnsi="Times New Roman" w:cs="Times New Roman"/>
          <w:sz w:val="28"/>
          <w:szCs w:val="28"/>
        </w:rPr>
      </w:pPr>
      <w:r w:rsidRPr="00725E98">
        <w:rPr>
          <w:rFonts w:ascii="Times New Roman" w:hAnsi="Times New Roman" w:cs="Times New Roman"/>
          <w:sz w:val="28"/>
          <w:szCs w:val="28"/>
          <w:u w:color="0000EE"/>
        </w:rPr>
        <w:t>5.2. Руководители муниципальных унитарных предприятий и муниципальных учреждений несут персональную ответственность за сохранность и эффективность использования имущества, переданного в хозяйственное ведение или оперативное управление, в соответствии с действующим законодательством и трудовым договором.</w:t>
      </w:r>
    </w:p>
    <w:sectPr w:rsidR="007015F3" w:rsidRPr="00725E98" w:rsidSect="00F31ED5">
      <w:pgSz w:w="12240" w:h="15840"/>
      <w:pgMar w:top="1134" w:right="850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D76AD"/>
    <w:multiLevelType w:val="multilevel"/>
    <w:tmpl w:val="3FF04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5F3"/>
    <w:rsid w:val="00136032"/>
    <w:rsid w:val="00136735"/>
    <w:rsid w:val="001F34DC"/>
    <w:rsid w:val="0020326D"/>
    <w:rsid w:val="00291588"/>
    <w:rsid w:val="00295CED"/>
    <w:rsid w:val="003F34B4"/>
    <w:rsid w:val="00442565"/>
    <w:rsid w:val="0045278B"/>
    <w:rsid w:val="004A2C01"/>
    <w:rsid w:val="004C3C5E"/>
    <w:rsid w:val="006455CE"/>
    <w:rsid w:val="006D0040"/>
    <w:rsid w:val="007015F3"/>
    <w:rsid w:val="00725E98"/>
    <w:rsid w:val="00753AA2"/>
    <w:rsid w:val="007E7317"/>
    <w:rsid w:val="008478DA"/>
    <w:rsid w:val="00865CE8"/>
    <w:rsid w:val="008C1FC9"/>
    <w:rsid w:val="008C7DE2"/>
    <w:rsid w:val="00911FE3"/>
    <w:rsid w:val="00DB308E"/>
    <w:rsid w:val="00DE391F"/>
    <w:rsid w:val="00F31ED5"/>
    <w:rsid w:val="00F851BE"/>
    <w:rsid w:val="00FD3BAA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015F3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/>
      <w:sz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  <w:sz w:val="20"/>
    </w:rPr>
  </w:style>
  <w:style w:type="paragraph" w:styleId="a3">
    <w:name w:val="No Spacing"/>
    <w:uiPriority w:val="1"/>
    <w:qFormat/>
    <w:rsid w:val="007015F3"/>
    <w:pPr>
      <w:spacing w:after="0" w:line="240" w:lineRule="auto"/>
    </w:pPr>
  </w:style>
  <w:style w:type="character" w:customStyle="1" w:styleId="Heading1Char">
    <w:name w:val="Heading 1 Char"/>
    <w:basedOn w:val="a0"/>
    <w:link w:val="11"/>
    <w:uiPriority w:val="9"/>
    <w:rsid w:val="007015F3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sid w:val="007015F3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sid w:val="007015F3"/>
    <w:rPr>
      <w:rFonts w:asciiTheme="majorHAnsi" w:eastAsiaTheme="majorEastAsia" w:hAnsiTheme="majorHAnsi" w:cstheme="majorBidi"/>
      <w:b/>
      <w:bCs/>
      <w:color w:val="4F81BD"/>
    </w:rPr>
  </w:style>
  <w:style w:type="character" w:customStyle="1" w:styleId="Heading4Char">
    <w:name w:val="Heading 4 Char"/>
    <w:basedOn w:val="a0"/>
    <w:link w:val="41"/>
    <w:uiPriority w:val="9"/>
    <w:rsid w:val="007015F3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a0"/>
    <w:link w:val="51"/>
    <w:uiPriority w:val="9"/>
    <w:rsid w:val="007015F3"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a0"/>
    <w:link w:val="61"/>
    <w:uiPriority w:val="9"/>
    <w:rsid w:val="007015F3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a0"/>
    <w:link w:val="71"/>
    <w:uiPriority w:val="9"/>
    <w:rsid w:val="007015F3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a0"/>
    <w:link w:val="81"/>
    <w:uiPriority w:val="9"/>
    <w:rsid w:val="007015F3"/>
    <w:rPr>
      <w:rFonts w:asciiTheme="majorHAnsi" w:eastAsiaTheme="majorEastAsia" w:hAnsiTheme="majorHAnsi" w:cstheme="majorBidi"/>
      <w:color w:val="404040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sid w:val="007015F3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015F3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015F3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015F3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15F3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7015F3"/>
    <w:rPr>
      <w:i/>
      <w:iCs/>
      <w:color w:val="808080"/>
    </w:rPr>
  </w:style>
  <w:style w:type="character" w:styleId="a9">
    <w:name w:val="Emphasis"/>
    <w:basedOn w:val="a0"/>
    <w:uiPriority w:val="20"/>
    <w:qFormat/>
    <w:rsid w:val="007015F3"/>
    <w:rPr>
      <w:i/>
      <w:iCs/>
    </w:rPr>
  </w:style>
  <w:style w:type="character" w:styleId="aa">
    <w:name w:val="Intense Emphasis"/>
    <w:basedOn w:val="a0"/>
    <w:uiPriority w:val="21"/>
    <w:qFormat/>
    <w:rsid w:val="007015F3"/>
    <w:rPr>
      <w:b/>
      <w:bCs/>
      <w:i/>
      <w:iCs/>
      <w:color w:val="4F81BD"/>
    </w:rPr>
  </w:style>
  <w:style w:type="character" w:styleId="ab">
    <w:name w:val="Strong"/>
    <w:basedOn w:val="a0"/>
    <w:uiPriority w:val="22"/>
    <w:qFormat/>
    <w:rsid w:val="007015F3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7015F3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29"/>
    <w:rsid w:val="007015F3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7015F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7015F3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7015F3"/>
    <w:rPr>
      <w:smallCaps/>
      <w:color w:val="C0504D"/>
      <w:u w:val="single"/>
    </w:rPr>
  </w:style>
  <w:style w:type="character" w:styleId="af">
    <w:name w:val="Intense Reference"/>
    <w:basedOn w:val="a0"/>
    <w:uiPriority w:val="32"/>
    <w:qFormat/>
    <w:rsid w:val="007015F3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7015F3"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rsid w:val="007015F3"/>
    <w:pPr>
      <w:ind w:left="720"/>
      <w:contextualSpacing/>
    </w:pPr>
  </w:style>
  <w:style w:type="paragraph" w:customStyle="1" w:styleId="1">
    <w:name w:val="Текст сноски1"/>
    <w:basedOn w:val="a"/>
    <w:link w:val="FootnoteTextChar"/>
    <w:uiPriority w:val="99"/>
    <w:semiHidden/>
    <w:unhideWhenUsed/>
    <w:rsid w:val="007015F3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link w:val="1"/>
    <w:uiPriority w:val="99"/>
    <w:semiHidden/>
    <w:rsid w:val="007015F3"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sid w:val="007015F3"/>
    <w:rPr>
      <w:vertAlign w:val="superscript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7015F3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a0"/>
    <w:link w:val="12"/>
    <w:uiPriority w:val="99"/>
    <w:semiHidden/>
    <w:rsid w:val="007015F3"/>
    <w:rPr>
      <w:sz w:val="20"/>
      <w:szCs w:val="20"/>
    </w:rPr>
  </w:style>
  <w:style w:type="character" w:customStyle="1" w:styleId="13">
    <w:name w:val="Знак концевой сноски1"/>
    <w:basedOn w:val="a0"/>
    <w:uiPriority w:val="99"/>
    <w:semiHidden/>
    <w:unhideWhenUsed/>
    <w:rsid w:val="007015F3"/>
    <w:rPr>
      <w:vertAlign w:val="superscript"/>
    </w:rPr>
  </w:style>
  <w:style w:type="character" w:styleId="af2">
    <w:name w:val="Hyperlink"/>
    <w:basedOn w:val="a0"/>
    <w:uiPriority w:val="99"/>
    <w:unhideWhenUsed/>
    <w:rsid w:val="007015F3"/>
    <w:rPr>
      <w:color w:val="0000FF"/>
      <w:u w:val="single"/>
    </w:rPr>
  </w:style>
  <w:style w:type="paragraph" w:styleId="af3">
    <w:name w:val="Plain Text"/>
    <w:basedOn w:val="a"/>
    <w:link w:val="af4"/>
    <w:uiPriority w:val="99"/>
    <w:semiHidden/>
    <w:unhideWhenUsed/>
    <w:rsid w:val="007015F3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sid w:val="007015F3"/>
    <w:rPr>
      <w:rFonts w:ascii="Courier New" w:hAnsi="Courier New" w:cs="Courier New"/>
      <w:sz w:val="21"/>
      <w:szCs w:val="21"/>
    </w:rPr>
  </w:style>
  <w:style w:type="paragraph" w:customStyle="1" w:styleId="14">
    <w:name w:val="Верхний колонтитул1"/>
    <w:basedOn w:val="a"/>
    <w:link w:val="HeaderChar"/>
    <w:uiPriority w:val="99"/>
    <w:unhideWhenUsed/>
    <w:rsid w:val="007015F3"/>
    <w:pPr>
      <w:spacing w:after="0" w:line="240" w:lineRule="auto"/>
    </w:pPr>
  </w:style>
  <w:style w:type="character" w:customStyle="1" w:styleId="HeaderChar">
    <w:name w:val="Header Char"/>
    <w:basedOn w:val="a0"/>
    <w:link w:val="14"/>
    <w:uiPriority w:val="99"/>
    <w:rsid w:val="007015F3"/>
  </w:style>
  <w:style w:type="paragraph" w:customStyle="1" w:styleId="15">
    <w:name w:val="Нижний колонтитул1"/>
    <w:basedOn w:val="a"/>
    <w:link w:val="FooterChar"/>
    <w:uiPriority w:val="99"/>
    <w:unhideWhenUsed/>
    <w:rsid w:val="007015F3"/>
    <w:pPr>
      <w:spacing w:after="0" w:line="240" w:lineRule="auto"/>
    </w:pPr>
  </w:style>
  <w:style w:type="character" w:customStyle="1" w:styleId="FooterChar">
    <w:name w:val="Footer Char"/>
    <w:basedOn w:val="a0"/>
    <w:link w:val="15"/>
    <w:uiPriority w:val="99"/>
    <w:rsid w:val="007015F3"/>
  </w:style>
  <w:style w:type="paragraph" w:styleId="af5">
    <w:name w:val="Body Text"/>
    <w:basedOn w:val="a"/>
    <w:link w:val="af6"/>
    <w:rsid w:val="00FF2B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rsid w:val="00FF2B4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015F3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/>
      <w:sz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  <w:sz w:val="20"/>
    </w:rPr>
  </w:style>
  <w:style w:type="paragraph" w:styleId="a3">
    <w:name w:val="No Spacing"/>
    <w:uiPriority w:val="1"/>
    <w:qFormat/>
    <w:rsid w:val="007015F3"/>
    <w:pPr>
      <w:spacing w:after="0" w:line="240" w:lineRule="auto"/>
    </w:pPr>
  </w:style>
  <w:style w:type="character" w:customStyle="1" w:styleId="Heading1Char">
    <w:name w:val="Heading 1 Char"/>
    <w:basedOn w:val="a0"/>
    <w:link w:val="11"/>
    <w:uiPriority w:val="9"/>
    <w:rsid w:val="007015F3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sid w:val="007015F3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sid w:val="007015F3"/>
    <w:rPr>
      <w:rFonts w:asciiTheme="majorHAnsi" w:eastAsiaTheme="majorEastAsia" w:hAnsiTheme="majorHAnsi" w:cstheme="majorBidi"/>
      <w:b/>
      <w:bCs/>
      <w:color w:val="4F81BD"/>
    </w:rPr>
  </w:style>
  <w:style w:type="character" w:customStyle="1" w:styleId="Heading4Char">
    <w:name w:val="Heading 4 Char"/>
    <w:basedOn w:val="a0"/>
    <w:link w:val="41"/>
    <w:uiPriority w:val="9"/>
    <w:rsid w:val="007015F3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a0"/>
    <w:link w:val="51"/>
    <w:uiPriority w:val="9"/>
    <w:rsid w:val="007015F3"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a0"/>
    <w:link w:val="61"/>
    <w:uiPriority w:val="9"/>
    <w:rsid w:val="007015F3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a0"/>
    <w:link w:val="71"/>
    <w:uiPriority w:val="9"/>
    <w:rsid w:val="007015F3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a0"/>
    <w:link w:val="81"/>
    <w:uiPriority w:val="9"/>
    <w:rsid w:val="007015F3"/>
    <w:rPr>
      <w:rFonts w:asciiTheme="majorHAnsi" w:eastAsiaTheme="majorEastAsia" w:hAnsiTheme="majorHAnsi" w:cstheme="majorBidi"/>
      <w:color w:val="404040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sid w:val="007015F3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015F3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015F3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015F3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15F3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7015F3"/>
    <w:rPr>
      <w:i/>
      <w:iCs/>
      <w:color w:val="808080"/>
    </w:rPr>
  </w:style>
  <w:style w:type="character" w:styleId="a9">
    <w:name w:val="Emphasis"/>
    <w:basedOn w:val="a0"/>
    <w:uiPriority w:val="20"/>
    <w:qFormat/>
    <w:rsid w:val="007015F3"/>
    <w:rPr>
      <w:i/>
      <w:iCs/>
    </w:rPr>
  </w:style>
  <w:style w:type="character" w:styleId="aa">
    <w:name w:val="Intense Emphasis"/>
    <w:basedOn w:val="a0"/>
    <w:uiPriority w:val="21"/>
    <w:qFormat/>
    <w:rsid w:val="007015F3"/>
    <w:rPr>
      <w:b/>
      <w:bCs/>
      <w:i/>
      <w:iCs/>
      <w:color w:val="4F81BD"/>
    </w:rPr>
  </w:style>
  <w:style w:type="character" w:styleId="ab">
    <w:name w:val="Strong"/>
    <w:basedOn w:val="a0"/>
    <w:uiPriority w:val="22"/>
    <w:qFormat/>
    <w:rsid w:val="007015F3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7015F3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29"/>
    <w:rsid w:val="007015F3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7015F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7015F3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7015F3"/>
    <w:rPr>
      <w:smallCaps/>
      <w:color w:val="C0504D"/>
      <w:u w:val="single"/>
    </w:rPr>
  </w:style>
  <w:style w:type="character" w:styleId="af">
    <w:name w:val="Intense Reference"/>
    <w:basedOn w:val="a0"/>
    <w:uiPriority w:val="32"/>
    <w:qFormat/>
    <w:rsid w:val="007015F3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7015F3"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rsid w:val="007015F3"/>
    <w:pPr>
      <w:ind w:left="720"/>
      <w:contextualSpacing/>
    </w:pPr>
  </w:style>
  <w:style w:type="paragraph" w:customStyle="1" w:styleId="1">
    <w:name w:val="Текст сноски1"/>
    <w:basedOn w:val="a"/>
    <w:link w:val="FootnoteTextChar"/>
    <w:uiPriority w:val="99"/>
    <w:semiHidden/>
    <w:unhideWhenUsed/>
    <w:rsid w:val="007015F3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link w:val="1"/>
    <w:uiPriority w:val="99"/>
    <w:semiHidden/>
    <w:rsid w:val="007015F3"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sid w:val="007015F3"/>
    <w:rPr>
      <w:vertAlign w:val="superscript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7015F3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a0"/>
    <w:link w:val="12"/>
    <w:uiPriority w:val="99"/>
    <w:semiHidden/>
    <w:rsid w:val="007015F3"/>
    <w:rPr>
      <w:sz w:val="20"/>
      <w:szCs w:val="20"/>
    </w:rPr>
  </w:style>
  <w:style w:type="character" w:customStyle="1" w:styleId="13">
    <w:name w:val="Знак концевой сноски1"/>
    <w:basedOn w:val="a0"/>
    <w:uiPriority w:val="99"/>
    <w:semiHidden/>
    <w:unhideWhenUsed/>
    <w:rsid w:val="007015F3"/>
    <w:rPr>
      <w:vertAlign w:val="superscript"/>
    </w:rPr>
  </w:style>
  <w:style w:type="character" w:styleId="af2">
    <w:name w:val="Hyperlink"/>
    <w:basedOn w:val="a0"/>
    <w:uiPriority w:val="99"/>
    <w:unhideWhenUsed/>
    <w:rsid w:val="007015F3"/>
    <w:rPr>
      <w:color w:val="0000FF"/>
      <w:u w:val="single"/>
    </w:rPr>
  </w:style>
  <w:style w:type="paragraph" w:styleId="af3">
    <w:name w:val="Plain Text"/>
    <w:basedOn w:val="a"/>
    <w:link w:val="af4"/>
    <w:uiPriority w:val="99"/>
    <w:semiHidden/>
    <w:unhideWhenUsed/>
    <w:rsid w:val="007015F3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sid w:val="007015F3"/>
    <w:rPr>
      <w:rFonts w:ascii="Courier New" w:hAnsi="Courier New" w:cs="Courier New"/>
      <w:sz w:val="21"/>
      <w:szCs w:val="21"/>
    </w:rPr>
  </w:style>
  <w:style w:type="paragraph" w:customStyle="1" w:styleId="14">
    <w:name w:val="Верхний колонтитул1"/>
    <w:basedOn w:val="a"/>
    <w:link w:val="HeaderChar"/>
    <w:uiPriority w:val="99"/>
    <w:unhideWhenUsed/>
    <w:rsid w:val="007015F3"/>
    <w:pPr>
      <w:spacing w:after="0" w:line="240" w:lineRule="auto"/>
    </w:pPr>
  </w:style>
  <w:style w:type="character" w:customStyle="1" w:styleId="HeaderChar">
    <w:name w:val="Header Char"/>
    <w:basedOn w:val="a0"/>
    <w:link w:val="14"/>
    <w:uiPriority w:val="99"/>
    <w:rsid w:val="007015F3"/>
  </w:style>
  <w:style w:type="paragraph" w:customStyle="1" w:styleId="15">
    <w:name w:val="Нижний колонтитул1"/>
    <w:basedOn w:val="a"/>
    <w:link w:val="FooterChar"/>
    <w:uiPriority w:val="99"/>
    <w:unhideWhenUsed/>
    <w:rsid w:val="007015F3"/>
    <w:pPr>
      <w:spacing w:after="0" w:line="240" w:lineRule="auto"/>
    </w:pPr>
  </w:style>
  <w:style w:type="character" w:customStyle="1" w:styleId="FooterChar">
    <w:name w:val="Footer Char"/>
    <w:basedOn w:val="a0"/>
    <w:link w:val="15"/>
    <w:uiPriority w:val="99"/>
    <w:rsid w:val="007015F3"/>
  </w:style>
  <w:style w:type="paragraph" w:styleId="af5">
    <w:name w:val="Body Text"/>
    <w:basedOn w:val="a"/>
    <w:link w:val="af6"/>
    <w:rsid w:val="00FF2B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rsid w:val="00FF2B4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15371A65BEA41F04BF1C99121B18C711C8F9F5DF322A41EF8425F0EF84A3356C12D11C7ED9F6B6o7T5F" TargetMode="External"/><Relationship Id="rId13" Type="http://schemas.openxmlformats.org/officeDocument/2006/relationships/hyperlink" Target="consultantplus://offline/ref=E1F986F7A2270938E5F7034E8B9C0BE59825997E0137887F054F841A08s8z8C" TargetMode="External"/><Relationship Id="rId18" Type="http://schemas.openxmlformats.org/officeDocument/2006/relationships/hyperlink" Target="consultantplus://offline/ref=E1F986F7A2270938E5F7034E8B9C0BE598249B780D39887F054F841A08s8z8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1F986F7A2270938E5F702409E9C0BE598299E7D0035887F054F841A08s8z8C" TargetMode="External"/><Relationship Id="rId7" Type="http://schemas.openxmlformats.org/officeDocument/2006/relationships/hyperlink" Target="consultantplus://offline/ref=3B15371A65BEA41F04BF1C99121B18C711C9FBF6D83B2A41EF8425F0EFo8T4F" TargetMode="External"/><Relationship Id="rId12" Type="http://schemas.openxmlformats.org/officeDocument/2006/relationships/hyperlink" Target="consultantplus://offline/ref=E1F986F7A2270938E5F7034E8B9C0BE59B249D7A0F66DF7D541A8As1zFC" TargetMode="External"/><Relationship Id="rId17" Type="http://schemas.openxmlformats.org/officeDocument/2006/relationships/hyperlink" Target="consultantplus://offline/ref=E1F986F7A2270938E5F7034E8B9C0BE598259B7B0635887F054F841A08s8z8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1F986F7A2270938E5F7034E8B9C0BE59824997A0639887F054F841A08s8z8C" TargetMode="External"/><Relationship Id="rId20" Type="http://schemas.openxmlformats.org/officeDocument/2006/relationships/hyperlink" Target="consultantplus://offline/ref=E1F986F7A2270938E5F702409E9C0BE598299E7D0035887F054F841A08s8z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15371A65BEA41F04BF1C99121B18C712C8FDF5D66D7D43BED12BoFT5F" TargetMode="External"/><Relationship Id="rId11" Type="http://schemas.openxmlformats.org/officeDocument/2006/relationships/hyperlink" Target="consultantplus://offline/ref=3B15371A65BEA41F04BF1C99121B18C711C8F9F5DF322A41EF8425F0EF84A3356C12D11C7ED9F1B2o7T4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F986F7A2270938E5F7034E8B9C0BE59824997A0639887F054F841A0888A5CFB7EAC777AFB0CC57sDz5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B15371A65BEA41F04BF1C99121B18C711C8F9F5DF322A41EF8425F0EF84A3356C12D11C7ED9F2B9o7TDF" TargetMode="External"/><Relationship Id="rId19" Type="http://schemas.openxmlformats.org/officeDocument/2006/relationships/hyperlink" Target="consultantplus://offline/ref=E1F986F7A2270938E5F7034E8B9C0BE59824997E0035887F054F841A08s8z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15371A65BEA41F04BF1C99121B18C711C8F9F5DF322A41EF8425F0EF84A3356C12D11C7ED9F3B3o7T4F" TargetMode="External"/><Relationship Id="rId14" Type="http://schemas.openxmlformats.org/officeDocument/2006/relationships/hyperlink" Target="consultantplus://offline/ref=E1F986F7A2270938E5F702409E9C0BE598299E7D0035887F054F841A0888A5CFB7EAC777AFB0CE5BsDz5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Abrek</dc:creator>
  <cp:lastModifiedBy>User</cp:lastModifiedBy>
  <cp:revision>2</cp:revision>
  <cp:lastPrinted>2018-06-13T08:21:00Z</cp:lastPrinted>
  <dcterms:created xsi:type="dcterms:W3CDTF">2018-06-19T08:20:00Z</dcterms:created>
  <dcterms:modified xsi:type="dcterms:W3CDTF">2018-06-19T08:20:00Z</dcterms:modified>
</cp:coreProperties>
</file>